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0F02" w:rsidRDefault="00D33BDD">
      <w:pPr>
        <w:jc w:val="center"/>
        <w:rPr>
          <w:lang w:val="ru-RU"/>
        </w:rPr>
      </w:pPr>
      <w:r>
        <w:rPr>
          <w:noProof/>
          <w:lang w:val="ru-RU" w:eastAsia="ko-K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-266700</wp:posOffset>
            </wp:positionV>
            <wp:extent cx="2267585" cy="58864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18D" w:rsidRDefault="00D0718D" w:rsidP="004D56F7">
      <w:pPr>
        <w:ind w:left="-426" w:right="-426"/>
        <w:rPr>
          <w:lang w:val="ru-RU"/>
        </w:rPr>
      </w:pPr>
    </w:p>
    <w:p w:rsidR="00565BA5" w:rsidRPr="0059313D" w:rsidRDefault="00565BA5" w:rsidP="0065514A">
      <w:pPr>
        <w:tabs>
          <w:tab w:val="left" w:pos="9356"/>
        </w:tabs>
        <w:ind w:left="-426" w:right="-426"/>
        <w:jc w:val="center"/>
        <w:outlineLvl w:val="0"/>
        <w:rPr>
          <w:lang w:val="ru-RU"/>
        </w:rPr>
      </w:pPr>
      <w:r w:rsidRPr="0059313D">
        <w:rPr>
          <w:lang w:val="ru-RU"/>
        </w:rPr>
        <w:t>ГОСУДАРСТВЕННОЕ УНИТАРНОЕ ПРЕДПРИЯТИЕ</w:t>
      </w:r>
    </w:p>
    <w:p w:rsidR="00565BA5" w:rsidRPr="0059313D" w:rsidRDefault="00565BA5" w:rsidP="00565BA5">
      <w:pPr>
        <w:tabs>
          <w:tab w:val="left" w:pos="9356"/>
        </w:tabs>
        <w:ind w:left="-426" w:right="-426"/>
        <w:jc w:val="center"/>
        <w:rPr>
          <w:lang w:val="ru-RU"/>
        </w:rPr>
      </w:pPr>
      <w:r w:rsidRPr="0059313D">
        <w:rPr>
          <w:lang w:val="ru-RU"/>
        </w:rPr>
        <w:t>АРХАНГЕЛЬСКОЙ ОБЛАСТИ</w:t>
      </w:r>
    </w:p>
    <w:p w:rsidR="00565BA5" w:rsidRDefault="00565BA5" w:rsidP="00565BA5">
      <w:pPr>
        <w:tabs>
          <w:tab w:val="left" w:pos="9356"/>
        </w:tabs>
        <w:ind w:left="-426" w:right="-426"/>
        <w:jc w:val="center"/>
        <w:rPr>
          <w:lang w:val="ru-RU"/>
        </w:rPr>
      </w:pPr>
      <w:r w:rsidRPr="0059313D">
        <w:rPr>
          <w:lang w:val="ru-RU"/>
        </w:rPr>
        <w:t>«ФАРМАЦИЯ»</w:t>
      </w:r>
    </w:p>
    <w:p w:rsidR="00565BA5" w:rsidRPr="004A292F" w:rsidRDefault="00565BA5" w:rsidP="00565BA5">
      <w:pPr>
        <w:tabs>
          <w:tab w:val="left" w:pos="9356"/>
        </w:tabs>
        <w:ind w:left="-426" w:right="-426"/>
        <w:jc w:val="center"/>
        <w:rPr>
          <w:color w:val="FF0000"/>
          <w:sz w:val="6"/>
          <w:szCs w:val="6"/>
          <w:lang w:val="ru-RU"/>
        </w:rPr>
      </w:pPr>
      <w:r>
        <w:rPr>
          <w:color w:val="FF0000"/>
          <w:sz w:val="6"/>
          <w:szCs w:val="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F37" w:rsidRPr="009F0F37" w:rsidRDefault="009F0F37" w:rsidP="006F646F">
      <w:pPr>
        <w:spacing w:line="360" w:lineRule="auto"/>
        <w:jc w:val="right"/>
        <w:rPr>
          <w:sz w:val="6"/>
          <w:szCs w:val="6"/>
          <w:lang w:val="ru-RU"/>
        </w:rPr>
      </w:pPr>
    </w:p>
    <w:p w:rsidR="008C669F" w:rsidRDefault="00273CA6" w:rsidP="008C669F">
      <w:pPr>
        <w:pStyle w:val="aa"/>
        <w:spacing w:after="0" w:line="360" w:lineRule="auto"/>
        <w:ind w:left="-120" w:firstLine="567"/>
        <w:jc w:val="both"/>
        <w:rPr>
          <w:b/>
        </w:rPr>
      </w:pPr>
      <w:r>
        <w:rPr>
          <w:rFonts w:eastAsia="Calibri"/>
          <w:noProof/>
        </w:rPr>
        <w:pict>
          <v:rect id="_x0000_s1033" style="position:absolute;left:0;text-align:left;margin-left:283.5pt;margin-top:13.3pt;width:190.5pt;height:116.85pt;z-index:251658240" stroked="f">
            <v:textbox>
              <w:txbxContent>
                <w:p w:rsidR="00DF77FC" w:rsidRPr="00273CA6" w:rsidRDefault="00DF77FC" w:rsidP="00DF77FC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8C669F" w:rsidRDefault="008C669F" w:rsidP="00A15302">
      <w:pPr>
        <w:jc w:val="center"/>
        <w:rPr>
          <w:b/>
        </w:rPr>
      </w:pPr>
    </w:p>
    <w:p w:rsidR="008C669F" w:rsidRDefault="008C669F" w:rsidP="00A15302">
      <w:pPr>
        <w:jc w:val="center"/>
        <w:rPr>
          <w:b/>
        </w:rPr>
      </w:pPr>
    </w:p>
    <w:p w:rsidR="008C669F" w:rsidRDefault="008C669F" w:rsidP="00A15302">
      <w:pPr>
        <w:jc w:val="center"/>
        <w:rPr>
          <w:b/>
        </w:rPr>
      </w:pPr>
    </w:p>
    <w:p w:rsidR="008C669F" w:rsidRDefault="008C669F" w:rsidP="00A15302">
      <w:pPr>
        <w:jc w:val="center"/>
        <w:rPr>
          <w:b/>
        </w:rPr>
      </w:pPr>
    </w:p>
    <w:p w:rsidR="008C669F" w:rsidRDefault="008C669F" w:rsidP="00A15302">
      <w:pPr>
        <w:jc w:val="center"/>
        <w:rPr>
          <w:b/>
        </w:rPr>
      </w:pPr>
    </w:p>
    <w:p w:rsidR="008C669F" w:rsidRDefault="008C669F" w:rsidP="00A15302">
      <w:pPr>
        <w:jc w:val="center"/>
        <w:rPr>
          <w:b/>
        </w:rPr>
      </w:pPr>
    </w:p>
    <w:p w:rsidR="008C669F" w:rsidRDefault="008C669F" w:rsidP="00A15302">
      <w:pPr>
        <w:jc w:val="center"/>
        <w:rPr>
          <w:b/>
        </w:rPr>
      </w:pPr>
    </w:p>
    <w:p w:rsidR="008C669F" w:rsidRDefault="008C669F" w:rsidP="00A15302">
      <w:pPr>
        <w:jc w:val="center"/>
        <w:rPr>
          <w:b/>
        </w:rPr>
      </w:pPr>
    </w:p>
    <w:p w:rsidR="00A15302" w:rsidRDefault="00A15302" w:rsidP="00A15302">
      <w:pPr>
        <w:jc w:val="center"/>
        <w:rPr>
          <w:b/>
        </w:rPr>
      </w:pPr>
      <w:r w:rsidRPr="00501BF8">
        <w:rPr>
          <w:b/>
        </w:rPr>
        <w:t>С</w:t>
      </w:r>
      <w:r>
        <w:rPr>
          <w:b/>
        </w:rPr>
        <w:t>водные данные</w:t>
      </w:r>
      <w:r w:rsidRPr="00501BF8">
        <w:rPr>
          <w:b/>
        </w:rPr>
        <w:t xml:space="preserve"> о результатах проведения специальной оценки условий труда</w:t>
      </w:r>
    </w:p>
    <w:p w:rsidR="00A15302" w:rsidRPr="00632201" w:rsidRDefault="00A15302" w:rsidP="00A15302">
      <w:pPr>
        <w:jc w:val="center"/>
        <w:rPr>
          <w:b/>
        </w:rPr>
      </w:pPr>
      <w:r w:rsidRPr="00632201">
        <w:rPr>
          <w:b/>
        </w:rPr>
        <w:t xml:space="preserve">в </w:t>
      </w:r>
      <w:r>
        <w:rPr>
          <w:b/>
        </w:rPr>
        <w:t>ГУПАО «Фармация</w:t>
      </w:r>
      <w:r w:rsidRPr="00632201">
        <w:rPr>
          <w:b/>
        </w:rPr>
        <w:t>»</w:t>
      </w:r>
    </w:p>
    <w:p w:rsidR="00A15302" w:rsidRDefault="00A15302" w:rsidP="00A15302">
      <w:pPr>
        <w:jc w:val="both"/>
      </w:pPr>
    </w:p>
    <w:p w:rsidR="00A15302" w:rsidRDefault="00A15302" w:rsidP="00A15302">
      <w:pPr>
        <w:jc w:val="both"/>
      </w:pPr>
      <w:r w:rsidRPr="00501BF8">
        <w:t>Период проведения специальной оценки усл</w:t>
      </w:r>
      <w:r>
        <w:t xml:space="preserve">овий труда: </w:t>
      </w:r>
      <w:r w:rsidR="00E126AE">
        <w:rPr>
          <w:u w:val="single"/>
          <w:lang w:val="ru-RU"/>
        </w:rPr>
        <w:t>02.12</w:t>
      </w:r>
      <w:r w:rsidR="003D23C2" w:rsidRPr="003D23C2">
        <w:rPr>
          <w:u w:val="single"/>
        </w:rPr>
        <w:t>.2021</w:t>
      </w:r>
      <w:r w:rsidRPr="003D23C2">
        <w:rPr>
          <w:u w:val="single"/>
        </w:rPr>
        <w:t xml:space="preserve"> – </w:t>
      </w:r>
      <w:r w:rsidR="00E126AE">
        <w:rPr>
          <w:u w:val="single"/>
          <w:lang w:val="ru-RU"/>
        </w:rPr>
        <w:t>01.02</w:t>
      </w:r>
      <w:r w:rsidRPr="003D23C2">
        <w:rPr>
          <w:u w:val="single"/>
        </w:rPr>
        <w:t>.202</w:t>
      </w:r>
      <w:r w:rsidR="00E126AE">
        <w:rPr>
          <w:u w:val="single"/>
          <w:lang w:val="ru-RU"/>
        </w:rPr>
        <w:t>2</w:t>
      </w:r>
      <w:r>
        <w:t xml:space="preserve"> </w:t>
      </w:r>
      <w:r w:rsidRPr="00501BF8">
        <w:t xml:space="preserve"> </w:t>
      </w:r>
    </w:p>
    <w:p w:rsidR="00A15302" w:rsidRDefault="00A15302" w:rsidP="00A15302">
      <w:pPr>
        <w:jc w:val="both"/>
      </w:pPr>
    </w:p>
    <w:p w:rsidR="00A15302" w:rsidRDefault="00A15302" w:rsidP="00A15302">
      <w:pPr>
        <w:jc w:val="both"/>
      </w:pPr>
      <w:r w:rsidRPr="00501BF8">
        <w:t>На рабочих местах установлены классы (подклассы) условий труда:</w:t>
      </w:r>
    </w:p>
    <w:p w:rsidR="00E126AE" w:rsidRDefault="00E126AE" w:rsidP="00A15302">
      <w:pPr>
        <w:jc w:val="both"/>
      </w:pPr>
    </w:p>
    <w:p w:rsidR="003D23C2" w:rsidRPr="00501BF8" w:rsidRDefault="003D23C2" w:rsidP="00A1530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4774"/>
      </w:tblGrid>
      <w:tr w:rsidR="00A15302" w:rsidRPr="00CF1B8A" w:rsidTr="00E126AE">
        <w:trPr>
          <w:trHeight w:val="490"/>
        </w:trPr>
        <w:tc>
          <w:tcPr>
            <w:tcW w:w="4775" w:type="dxa"/>
            <w:vAlign w:val="center"/>
          </w:tcPr>
          <w:p w:rsidR="00A15302" w:rsidRPr="00CF1B8A" w:rsidRDefault="00A15302" w:rsidP="00885E86">
            <w:pPr>
              <w:jc w:val="center"/>
              <w:rPr>
                <w:b/>
              </w:rPr>
            </w:pPr>
            <w:r w:rsidRPr="00CF1B8A">
              <w:rPr>
                <w:b/>
              </w:rPr>
              <w:t>класс/подкласс условий труда</w:t>
            </w:r>
          </w:p>
        </w:tc>
        <w:tc>
          <w:tcPr>
            <w:tcW w:w="4774" w:type="dxa"/>
            <w:vAlign w:val="center"/>
          </w:tcPr>
          <w:p w:rsidR="00A15302" w:rsidRPr="00CF1B8A" w:rsidRDefault="00A15302" w:rsidP="00885E86">
            <w:pPr>
              <w:jc w:val="center"/>
              <w:rPr>
                <w:b/>
              </w:rPr>
            </w:pPr>
            <w:r w:rsidRPr="00CF1B8A">
              <w:rPr>
                <w:b/>
              </w:rPr>
              <w:t>количество рабочих мест</w:t>
            </w:r>
          </w:p>
        </w:tc>
      </w:tr>
      <w:tr w:rsidR="00A15302" w:rsidRPr="00CF1B8A" w:rsidTr="00E126AE">
        <w:trPr>
          <w:trHeight w:val="462"/>
        </w:trPr>
        <w:tc>
          <w:tcPr>
            <w:tcW w:w="4775" w:type="dxa"/>
            <w:vAlign w:val="center"/>
          </w:tcPr>
          <w:p w:rsidR="00A15302" w:rsidRPr="009242C2" w:rsidRDefault="00A15302" w:rsidP="00885E86">
            <w:pPr>
              <w:jc w:val="center"/>
            </w:pPr>
            <w:r w:rsidRPr="009242C2">
              <w:t>2 (допустимые условия труда)</w:t>
            </w:r>
          </w:p>
        </w:tc>
        <w:tc>
          <w:tcPr>
            <w:tcW w:w="4774" w:type="dxa"/>
            <w:vAlign w:val="center"/>
          </w:tcPr>
          <w:p w:rsidR="00A15302" w:rsidRPr="003D23C2" w:rsidRDefault="00E126AE" w:rsidP="00885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A15302" w:rsidRPr="00CF1B8A" w:rsidTr="00E126AE">
        <w:trPr>
          <w:trHeight w:val="425"/>
        </w:trPr>
        <w:tc>
          <w:tcPr>
            <w:tcW w:w="4775" w:type="dxa"/>
            <w:vAlign w:val="center"/>
          </w:tcPr>
          <w:p w:rsidR="00A15302" w:rsidRPr="009242C2" w:rsidRDefault="003D23C2" w:rsidP="003D23C2">
            <w:pPr>
              <w:jc w:val="center"/>
            </w:pPr>
            <w:r>
              <w:t>3.</w:t>
            </w:r>
            <w:r>
              <w:rPr>
                <w:lang w:val="ru-RU"/>
              </w:rPr>
              <w:t xml:space="preserve">1 </w:t>
            </w:r>
            <w:r w:rsidRPr="009242C2">
              <w:t>(</w:t>
            </w:r>
            <w:r w:rsidRPr="009242C2">
              <w:rPr>
                <w:color w:val="000000"/>
                <w:shd w:val="clear" w:color="auto" w:fill="FFFFFF"/>
              </w:rPr>
              <w:t xml:space="preserve">вредные условия труда </w:t>
            </w:r>
            <w:r>
              <w:rPr>
                <w:color w:val="000000"/>
                <w:shd w:val="clear" w:color="auto" w:fill="FFFFFF"/>
                <w:lang w:val="ru-RU"/>
              </w:rPr>
              <w:t>1</w:t>
            </w:r>
            <w:r w:rsidRPr="009242C2">
              <w:rPr>
                <w:color w:val="000000"/>
                <w:shd w:val="clear" w:color="auto" w:fill="FFFFFF"/>
              </w:rPr>
              <w:t xml:space="preserve"> степени)</w:t>
            </w:r>
          </w:p>
        </w:tc>
        <w:tc>
          <w:tcPr>
            <w:tcW w:w="4774" w:type="dxa"/>
            <w:vAlign w:val="center"/>
          </w:tcPr>
          <w:p w:rsidR="00A15302" w:rsidRPr="003D23C2" w:rsidRDefault="00E126AE" w:rsidP="00885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</w:tbl>
    <w:p w:rsidR="00A15302" w:rsidRPr="00501BF8" w:rsidRDefault="00A15302" w:rsidP="00A15302">
      <w:pPr>
        <w:jc w:val="both"/>
      </w:pPr>
    </w:p>
    <w:p w:rsidR="00A15302" w:rsidRDefault="00A15302" w:rsidP="00A15302">
      <w:pPr>
        <w:jc w:val="both"/>
      </w:pPr>
      <w:r w:rsidRPr="00501BF8">
        <w:t>Перечень мероприятий по улучшению условий и охраны труда работников:</w:t>
      </w:r>
    </w:p>
    <w:p w:rsidR="00051AAE" w:rsidRDefault="00051AAE" w:rsidP="00A15302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4"/>
        <w:gridCol w:w="4775"/>
      </w:tblGrid>
      <w:tr w:rsidR="00A15302" w:rsidRPr="00CF1B8A" w:rsidTr="00051AAE">
        <w:trPr>
          <w:trHeight w:val="581"/>
          <w:jc w:val="center"/>
        </w:trPr>
        <w:tc>
          <w:tcPr>
            <w:tcW w:w="4774" w:type="dxa"/>
            <w:vAlign w:val="center"/>
          </w:tcPr>
          <w:p w:rsidR="00A15302" w:rsidRPr="00CF1B8A" w:rsidRDefault="00A15302" w:rsidP="00885E8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4775" w:type="dxa"/>
            <w:vAlign w:val="center"/>
          </w:tcPr>
          <w:p w:rsidR="00A15302" w:rsidRPr="00CF1B8A" w:rsidRDefault="00A15302" w:rsidP="00885E86">
            <w:pPr>
              <w:jc w:val="center"/>
              <w:rPr>
                <w:b/>
              </w:rPr>
            </w:pPr>
            <w:r>
              <w:rPr>
                <w:b/>
              </w:rPr>
              <w:t>Ц</w:t>
            </w:r>
            <w:r w:rsidRPr="00CF1B8A">
              <w:rPr>
                <w:b/>
              </w:rPr>
              <w:t>ель мероприятия</w:t>
            </w:r>
          </w:p>
        </w:tc>
      </w:tr>
      <w:tr w:rsidR="003D23C2" w:rsidRPr="00CF1B8A" w:rsidTr="00051AAE">
        <w:trPr>
          <w:jc w:val="center"/>
        </w:trPr>
        <w:tc>
          <w:tcPr>
            <w:tcW w:w="4774" w:type="dxa"/>
            <w:vAlign w:val="center"/>
          </w:tcPr>
          <w:p w:rsidR="003D23C2" w:rsidRPr="00051AAE" w:rsidRDefault="00051AAE" w:rsidP="00885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Соблюдение санитарно-эпидемиологического режима</w:t>
            </w:r>
          </w:p>
        </w:tc>
        <w:tc>
          <w:tcPr>
            <w:tcW w:w="4775" w:type="dxa"/>
            <w:vAlign w:val="center"/>
          </w:tcPr>
          <w:p w:rsidR="003D23C2" w:rsidRPr="00051AAE" w:rsidRDefault="00051AAE" w:rsidP="00885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Профилактика инфекционных заболеваний</w:t>
            </w:r>
          </w:p>
        </w:tc>
      </w:tr>
    </w:tbl>
    <w:p w:rsidR="00A15302" w:rsidRPr="00A15302" w:rsidRDefault="00A15302" w:rsidP="00A92593">
      <w:pPr>
        <w:pStyle w:val="aa"/>
        <w:spacing w:after="0" w:line="0" w:lineRule="atLeast"/>
        <w:ind w:left="-119" w:firstLine="567"/>
        <w:contextualSpacing/>
        <w:jc w:val="both"/>
        <w:rPr>
          <w:rFonts w:eastAsia="Calibri"/>
          <w:lang w:eastAsia="en-US"/>
        </w:rPr>
      </w:pPr>
    </w:p>
    <w:sectPr w:rsidR="00A15302" w:rsidRPr="00A15302" w:rsidSect="000A03E4">
      <w:pgSz w:w="11905" w:h="16837"/>
      <w:pgMar w:top="720" w:right="1132" w:bottom="72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D32CE4"/>
    <w:multiLevelType w:val="hybridMultilevel"/>
    <w:tmpl w:val="A5D42A48"/>
    <w:lvl w:ilvl="0" w:tplc="0419000F">
      <w:start w:val="1"/>
      <w:numFmt w:val="decimal"/>
      <w:lvlText w:val="%1."/>
      <w:lvlJc w:val="left"/>
      <w:pPr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">
    <w:nsid w:val="072A074D"/>
    <w:multiLevelType w:val="hybridMultilevel"/>
    <w:tmpl w:val="83222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D3166"/>
    <w:multiLevelType w:val="hybridMultilevel"/>
    <w:tmpl w:val="A9D4CA66"/>
    <w:lvl w:ilvl="0" w:tplc="0419000F">
      <w:start w:val="1"/>
      <w:numFmt w:val="decimal"/>
      <w:lvlText w:val="%1."/>
      <w:lvlJc w:val="left"/>
      <w:pPr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4">
    <w:nsid w:val="0CC47B1E"/>
    <w:multiLevelType w:val="hybridMultilevel"/>
    <w:tmpl w:val="1990F9BC"/>
    <w:lvl w:ilvl="0" w:tplc="A71A4288">
      <w:start w:val="1"/>
      <w:numFmt w:val="decimal"/>
      <w:lvlText w:val="%1."/>
      <w:lvlJc w:val="left"/>
      <w:pPr>
        <w:ind w:left="161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">
    <w:nsid w:val="15772862"/>
    <w:multiLevelType w:val="hybridMultilevel"/>
    <w:tmpl w:val="F7DAF9DA"/>
    <w:lvl w:ilvl="0" w:tplc="A71A4288">
      <w:start w:val="1"/>
      <w:numFmt w:val="decimal"/>
      <w:lvlText w:val="%1."/>
      <w:lvlJc w:val="left"/>
      <w:pPr>
        <w:ind w:left="161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6">
    <w:nsid w:val="18B91F7C"/>
    <w:multiLevelType w:val="hybridMultilevel"/>
    <w:tmpl w:val="312CAA98"/>
    <w:lvl w:ilvl="0" w:tplc="0419000F">
      <w:start w:val="1"/>
      <w:numFmt w:val="decimal"/>
      <w:lvlText w:val="%1."/>
      <w:lvlJc w:val="left"/>
      <w:pPr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7">
    <w:nsid w:val="235650D3"/>
    <w:multiLevelType w:val="hybridMultilevel"/>
    <w:tmpl w:val="028E3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F6BB3"/>
    <w:multiLevelType w:val="multilevel"/>
    <w:tmpl w:val="BC128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5956CA"/>
    <w:multiLevelType w:val="multilevel"/>
    <w:tmpl w:val="BC128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9565E5"/>
    <w:multiLevelType w:val="hybridMultilevel"/>
    <w:tmpl w:val="A74A4846"/>
    <w:lvl w:ilvl="0" w:tplc="0419000F">
      <w:start w:val="1"/>
      <w:numFmt w:val="decimal"/>
      <w:lvlText w:val="%1."/>
      <w:lvlJc w:val="left"/>
      <w:pPr>
        <w:ind w:left="1888" w:hanging="360"/>
      </w:pPr>
    </w:lvl>
    <w:lvl w:ilvl="1" w:tplc="04190019" w:tentative="1">
      <w:start w:val="1"/>
      <w:numFmt w:val="lowerLetter"/>
      <w:lvlText w:val="%2."/>
      <w:lvlJc w:val="left"/>
      <w:pPr>
        <w:ind w:left="2608" w:hanging="360"/>
      </w:pPr>
    </w:lvl>
    <w:lvl w:ilvl="2" w:tplc="0419001B" w:tentative="1">
      <w:start w:val="1"/>
      <w:numFmt w:val="lowerRoman"/>
      <w:lvlText w:val="%3."/>
      <w:lvlJc w:val="right"/>
      <w:pPr>
        <w:ind w:left="3328" w:hanging="180"/>
      </w:pPr>
    </w:lvl>
    <w:lvl w:ilvl="3" w:tplc="0419000F" w:tentative="1">
      <w:start w:val="1"/>
      <w:numFmt w:val="decimal"/>
      <w:lvlText w:val="%4."/>
      <w:lvlJc w:val="left"/>
      <w:pPr>
        <w:ind w:left="4048" w:hanging="360"/>
      </w:pPr>
    </w:lvl>
    <w:lvl w:ilvl="4" w:tplc="04190019" w:tentative="1">
      <w:start w:val="1"/>
      <w:numFmt w:val="lowerLetter"/>
      <w:lvlText w:val="%5."/>
      <w:lvlJc w:val="left"/>
      <w:pPr>
        <w:ind w:left="4768" w:hanging="360"/>
      </w:pPr>
    </w:lvl>
    <w:lvl w:ilvl="5" w:tplc="0419001B" w:tentative="1">
      <w:start w:val="1"/>
      <w:numFmt w:val="lowerRoman"/>
      <w:lvlText w:val="%6."/>
      <w:lvlJc w:val="right"/>
      <w:pPr>
        <w:ind w:left="5488" w:hanging="180"/>
      </w:pPr>
    </w:lvl>
    <w:lvl w:ilvl="6" w:tplc="0419000F" w:tentative="1">
      <w:start w:val="1"/>
      <w:numFmt w:val="decimal"/>
      <w:lvlText w:val="%7."/>
      <w:lvlJc w:val="left"/>
      <w:pPr>
        <w:ind w:left="6208" w:hanging="360"/>
      </w:pPr>
    </w:lvl>
    <w:lvl w:ilvl="7" w:tplc="04190019" w:tentative="1">
      <w:start w:val="1"/>
      <w:numFmt w:val="lowerLetter"/>
      <w:lvlText w:val="%8."/>
      <w:lvlJc w:val="left"/>
      <w:pPr>
        <w:ind w:left="6928" w:hanging="360"/>
      </w:pPr>
    </w:lvl>
    <w:lvl w:ilvl="8" w:tplc="041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1">
    <w:nsid w:val="3CF82967"/>
    <w:multiLevelType w:val="hybridMultilevel"/>
    <w:tmpl w:val="F964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C0B68"/>
    <w:multiLevelType w:val="hybridMultilevel"/>
    <w:tmpl w:val="8990ED74"/>
    <w:lvl w:ilvl="0" w:tplc="A71A4288">
      <w:start w:val="1"/>
      <w:numFmt w:val="decimal"/>
      <w:lvlText w:val="%1."/>
      <w:lvlJc w:val="left"/>
      <w:pPr>
        <w:ind w:left="161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">
    <w:nsid w:val="68FF4700"/>
    <w:multiLevelType w:val="hybridMultilevel"/>
    <w:tmpl w:val="A300CBDE"/>
    <w:lvl w:ilvl="0" w:tplc="6EB6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76946"/>
    <w:multiLevelType w:val="hybridMultilevel"/>
    <w:tmpl w:val="D1D8FE90"/>
    <w:lvl w:ilvl="0" w:tplc="0419000F">
      <w:start w:val="1"/>
      <w:numFmt w:val="decimal"/>
      <w:lvlText w:val="%1."/>
      <w:lvlJc w:val="left"/>
      <w:pPr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5">
    <w:nsid w:val="732E71DE"/>
    <w:multiLevelType w:val="hybridMultilevel"/>
    <w:tmpl w:val="36581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A43A7"/>
    <w:multiLevelType w:val="hybridMultilevel"/>
    <w:tmpl w:val="F516DE60"/>
    <w:lvl w:ilvl="0" w:tplc="A71A4288">
      <w:start w:val="1"/>
      <w:numFmt w:val="decimal"/>
      <w:lvlText w:val="%1."/>
      <w:lvlJc w:val="left"/>
      <w:pPr>
        <w:ind w:left="11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5"/>
  </w:num>
  <w:num w:numId="11">
    <w:abstractNumId w:val="12"/>
  </w:num>
  <w:num w:numId="12">
    <w:abstractNumId w:val="4"/>
  </w:num>
  <w:num w:numId="13">
    <w:abstractNumId w:val="9"/>
  </w:num>
  <w:num w:numId="14">
    <w:abstractNumId w:val="15"/>
  </w:num>
  <w:num w:numId="15">
    <w:abstractNumId w:val="7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826EC"/>
    <w:rsid w:val="000058EA"/>
    <w:rsid w:val="00012E74"/>
    <w:rsid w:val="0001697F"/>
    <w:rsid w:val="0001708C"/>
    <w:rsid w:val="0003770F"/>
    <w:rsid w:val="0004165C"/>
    <w:rsid w:val="000468F4"/>
    <w:rsid w:val="00051AAE"/>
    <w:rsid w:val="00074DDD"/>
    <w:rsid w:val="000826EC"/>
    <w:rsid w:val="000856FD"/>
    <w:rsid w:val="000970CD"/>
    <w:rsid w:val="000A03E4"/>
    <w:rsid w:val="000C4263"/>
    <w:rsid w:val="000D74B0"/>
    <w:rsid w:val="000F1810"/>
    <w:rsid w:val="001116B9"/>
    <w:rsid w:val="00120E20"/>
    <w:rsid w:val="001644B3"/>
    <w:rsid w:val="00172143"/>
    <w:rsid w:val="00193344"/>
    <w:rsid w:val="00196174"/>
    <w:rsid w:val="001A3D89"/>
    <w:rsid w:val="001C13B3"/>
    <w:rsid w:val="001C24BF"/>
    <w:rsid w:val="001D0F7D"/>
    <w:rsid w:val="001F5EAE"/>
    <w:rsid w:val="002145A8"/>
    <w:rsid w:val="002218C4"/>
    <w:rsid w:val="002325F4"/>
    <w:rsid w:val="00234B6B"/>
    <w:rsid w:val="00254B43"/>
    <w:rsid w:val="00271EEF"/>
    <w:rsid w:val="00273CA6"/>
    <w:rsid w:val="002B011A"/>
    <w:rsid w:val="002B6219"/>
    <w:rsid w:val="002C5983"/>
    <w:rsid w:val="002D272B"/>
    <w:rsid w:val="002D5A24"/>
    <w:rsid w:val="002F1746"/>
    <w:rsid w:val="003125CC"/>
    <w:rsid w:val="00323CF4"/>
    <w:rsid w:val="00351D7F"/>
    <w:rsid w:val="0036203A"/>
    <w:rsid w:val="00363A0D"/>
    <w:rsid w:val="003640DE"/>
    <w:rsid w:val="00364B30"/>
    <w:rsid w:val="0036507F"/>
    <w:rsid w:val="00371071"/>
    <w:rsid w:val="003745D3"/>
    <w:rsid w:val="00376CC8"/>
    <w:rsid w:val="00377960"/>
    <w:rsid w:val="00382A55"/>
    <w:rsid w:val="003D23C2"/>
    <w:rsid w:val="003E05F7"/>
    <w:rsid w:val="00406981"/>
    <w:rsid w:val="004166F2"/>
    <w:rsid w:val="0042027B"/>
    <w:rsid w:val="004220F2"/>
    <w:rsid w:val="00434C19"/>
    <w:rsid w:val="00442A83"/>
    <w:rsid w:val="00450FF8"/>
    <w:rsid w:val="00460AAD"/>
    <w:rsid w:val="00466381"/>
    <w:rsid w:val="00471A55"/>
    <w:rsid w:val="004B5E34"/>
    <w:rsid w:val="004D3250"/>
    <w:rsid w:val="004D56F7"/>
    <w:rsid w:val="005160CA"/>
    <w:rsid w:val="00516C73"/>
    <w:rsid w:val="00537865"/>
    <w:rsid w:val="00542915"/>
    <w:rsid w:val="005625BE"/>
    <w:rsid w:val="00565BA5"/>
    <w:rsid w:val="0059313D"/>
    <w:rsid w:val="005A62FF"/>
    <w:rsid w:val="005B27E6"/>
    <w:rsid w:val="005D4C36"/>
    <w:rsid w:val="005E143A"/>
    <w:rsid w:val="005F4327"/>
    <w:rsid w:val="005F5DBD"/>
    <w:rsid w:val="00614ED1"/>
    <w:rsid w:val="006241AA"/>
    <w:rsid w:val="00651F25"/>
    <w:rsid w:val="0065514A"/>
    <w:rsid w:val="00697CE3"/>
    <w:rsid w:val="006A1316"/>
    <w:rsid w:val="006C087B"/>
    <w:rsid w:val="006F646F"/>
    <w:rsid w:val="0070052F"/>
    <w:rsid w:val="00702718"/>
    <w:rsid w:val="007035D7"/>
    <w:rsid w:val="00730B6C"/>
    <w:rsid w:val="00754102"/>
    <w:rsid w:val="0076063B"/>
    <w:rsid w:val="00767DA0"/>
    <w:rsid w:val="00773156"/>
    <w:rsid w:val="0077392B"/>
    <w:rsid w:val="00780F02"/>
    <w:rsid w:val="007849A8"/>
    <w:rsid w:val="007B424B"/>
    <w:rsid w:val="007B5D40"/>
    <w:rsid w:val="007D5C57"/>
    <w:rsid w:val="007E1442"/>
    <w:rsid w:val="00801EA4"/>
    <w:rsid w:val="00812F11"/>
    <w:rsid w:val="00841212"/>
    <w:rsid w:val="0084128B"/>
    <w:rsid w:val="00853C3D"/>
    <w:rsid w:val="00861DD9"/>
    <w:rsid w:val="00871210"/>
    <w:rsid w:val="008768B6"/>
    <w:rsid w:val="008768FB"/>
    <w:rsid w:val="00877992"/>
    <w:rsid w:val="00882DB4"/>
    <w:rsid w:val="00885E86"/>
    <w:rsid w:val="008973D3"/>
    <w:rsid w:val="008A24E2"/>
    <w:rsid w:val="008B5157"/>
    <w:rsid w:val="008B6391"/>
    <w:rsid w:val="008C236F"/>
    <w:rsid w:val="008C669F"/>
    <w:rsid w:val="008E0346"/>
    <w:rsid w:val="00921145"/>
    <w:rsid w:val="00922EC1"/>
    <w:rsid w:val="00924188"/>
    <w:rsid w:val="009728D7"/>
    <w:rsid w:val="00972B03"/>
    <w:rsid w:val="0097660B"/>
    <w:rsid w:val="00987F35"/>
    <w:rsid w:val="009A69C0"/>
    <w:rsid w:val="009B2FAF"/>
    <w:rsid w:val="009C0797"/>
    <w:rsid w:val="009C1AA9"/>
    <w:rsid w:val="009E492E"/>
    <w:rsid w:val="009F0F37"/>
    <w:rsid w:val="009F6833"/>
    <w:rsid w:val="00A02222"/>
    <w:rsid w:val="00A051BE"/>
    <w:rsid w:val="00A13501"/>
    <w:rsid w:val="00A15302"/>
    <w:rsid w:val="00A24A54"/>
    <w:rsid w:val="00A25C1A"/>
    <w:rsid w:val="00A3119D"/>
    <w:rsid w:val="00A41463"/>
    <w:rsid w:val="00A52A88"/>
    <w:rsid w:val="00A60046"/>
    <w:rsid w:val="00A74E53"/>
    <w:rsid w:val="00A75601"/>
    <w:rsid w:val="00A85759"/>
    <w:rsid w:val="00A92593"/>
    <w:rsid w:val="00AA78E9"/>
    <w:rsid w:val="00AA7E96"/>
    <w:rsid w:val="00AB0A80"/>
    <w:rsid w:val="00AB561C"/>
    <w:rsid w:val="00AD4C12"/>
    <w:rsid w:val="00AE2ADB"/>
    <w:rsid w:val="00AE40A4"/>
    <w:rsid w:val="00AE43DE"/>
    <w:rsid w:val="00AF724C"/>
    <w:rsid w:val="00B01245"/>
    <w:rsid w:val="00B15030"/>
    <w:rsid w:val="00B3269E"/>
    <w:rsid w:val="00B53AAF"/>
    <w:rsid w:val="00B62135"/>
    <w:rsid w:val="00B64FB5"/>
    <w:rsid w:val="00BA078A"/>
    <w:rsid w:val="00BB5065"/>
    <w:rsid w:val="00BD2E8B"/>
    <w:rsid w:val="00BD651B"/>
    <w:rsid w:val="00BE69C7"/>
    <w:rsid w:val="00BF0614"/>
    <w:rsid w:val="00C06165"/>
    <w:rsid w:val="00C73EF4"/>
    <w:rsid w:val="00C84EB5"/>
    <w:rsid w:val="00CA1F14"/>
    <w:rsid w:val="00CA6ADF"/>
    <w:rsid w:val="00CB1892"/>
    <w:rsid w:val="00CB7DDD"/>
    <w:rsid w:val="00CC1A4B"/>
    <w:rsid w:val="00CC31EA"/>
    <w:rsid w:val="00CC644B"/>
    <w:rsid w:val="00CC7463"/>
    <w:rsid w:val="00D0538B"/>
    <w:rsid w:val="00D0718D"/>
    <w:rsid w:val="00D320BE"/>
    <w:rsid w:val="00D32C44"/>
    <w:rsid w:val="00D33BDD"/>
    <w:rsid w:val="00D43AAC"/>
    <w:rsid w:val="00D462D0"/>
    <w:rsid w:val="00D6469A"/>
    <w:rsid w:val="00D66DCD"/>
    <w:rsid w:val="00D74E04"/>
    <w:rsid w:val="00D76192"/>
    <w:rsid w:val="00D76571"/>
    <w:rsid w:val="00D85AC9"/>
    <w:rsid w:val="00D87EA6"/>
    <w:rsid w:val="00D91C8C"/>
    <w:rsid w:val="00DB03AD"/>
    <w:rsid w:val="00DC762D"/>
    <w:rsid w:val="00DF77FC"/>
    <w:rsid w:val="00E02044"/>
    <w:rsid w:val="00E126AE"/>
    <w:rsid w:val="00E13296"/>
    <w:rsid w:val="00E268F2"/>
    <w:rsid w:val="00E34778"/>
    <w:rsid w:val="00E40198"/>
    <w:rsid w:val="00E4718B"/>
    <w:rsid w:val="00E50C32"/>
    <w:rsid w:val="00E52B1E"/>
    <w:rsid w:val="00E7452C"/>
    <w:rsid w:val="00E84AED"/>
    <w:rsid w:val="00EA3726"/>
    <w:rsid w:val="00EA5A32"/>
    <w:rsid w:val="00EB0DC6"/>
    <w:rsid w:val="00EC28C9"/>
    <w:rsid w:val="00EC456C"/>
    <w:rsid w:val="00ED7D35"/>
    <w:rsid w:val="00EE17EC"/>
    <w:rsid w:val="00EE7B9B"/>
    <w:rsid w:val="00F17097"/>
    <w:rsid w:val="00F237D4"/>
    <w:rsid w:val="00F55C6E"/>
    <w:rsid w:val="00F74CB5"/>
    <w:rsid w:val="00F90D07"/>
    <w:rsid w:val="00FA1486"/>
    <w:rsid w:val="00FC0F03"/>
    <w:rsid w:val="00FD6EA6"/>
    <w:rsid w:val="00F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0A03E4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Calibri" w:hAnsi="Cambria"/>
      <w:b/>
      <w:bCs/>
      <w:color w:val="4F81BD"/>
      <w:kern w:val="0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qFormat/>
    <w:rsid w:val="000A03E4"/>
    <w:pPr>
      <w:keepNext/>
      <w:widowControl/>
      <w:numPr>
        <w:ilvl w:val="3"/>
        <w:numId w:val="2"/>
      </w:numPr>
      <w:jc w:val="center"/>
      <w:outlineLvl w:val="3"/>
    </w:pPr>
    <w:rPr>
      <w:rFonts w:ascii="Arial" w:eastAsia="Calibri" w:hAnsi="Arial"/>
      <w:kern w:val="0"/>
      <w:sz w:val="28"/>
      <w:szCs w:val="20"/>
      <w:lang w:val="ru-RU"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8">
    <w:name w:val="List Paragraph"/>
    <w:basedOn w:val="a"/>
    <w:uiPriority w:val="34"/>
    <w:qFormat/>
    <w:rsid w:val="009F683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styleId="a9">
    <w:name w:val="Hyperlink"/>
    <w:uiPriority w:val="99"/>
    <w:semiHidden/>
    <w:unhideWhenUsed/>
    <w:rsid w:val="001D0F7D"/>
    <w:rPr>
      <w:color w:val="0000FF"/>
      <w:u w:val="single"/>
    </w:rPr>
  </w:style>
  <w:style w:type="paragraph" w:styleId="aa">
    <w:name w:val="Normal (Web)"/>
    <w:basedOn w:val="a"/>
    <w:unhideWhenUsed/>
    <w:rsid w:val="006F646F"/>
    <w:pPr>
      <w:widowControl/>
      <w:suppressAutoHyphens w:val="0"/>
      <w:spacing w:after="240"/>
    </w:pPr>
    <w:rPr>
      <w:rFonts w:eastAsia="Times New Roman"/>
      <w:kern w:val="0"/>
      <w:lang w:val="ru-RU" w:eastAsia="ru-RU"/>
    </w:rPr>
  </w:style>
  <w:style w:type="paragraph" w:styleId="ab">
    <w:name w:val="Balloon Text"/>
    <w:basedOn w:val="a"/>
    <w:semiHidden/>
    <w:rsid w:val="006F646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locked/>
    <w:rsid w:val="000A03E4"/>
    <w:rPr>
      <w:rFonts w:ascii="Arial" w:eastAsia="Calibri" w:hAnsi="Arial"/>
      <w:sz w:val="28"/>
      <w:lang w:val="ru-RU" w:eastAsia="ar-SA" w:bidi="ar-SA"/>
    </w:rPr>
  </w:style>
  <w:style w:type="character" w:customStyle="1" w:styleId="30">
    <w:name w:val="Заголовок 3 Знак"/>
    <w:link w:val="3"/>
    <w:semiHidden/>
    <w:locked/>
    <w:rsid w:val="000A03E4"/>
    <w:rPr>
      <w:rFonts w:ascii="Cambria" w:eastAsia="Calibri" w:hAnsi="Cambria"/>
      <w:b/>
      <w:bCs/>
      <w:color w:val="4F81BD"/>
      <w:sz w:val="22"/>
      <w:szCs w:val="22"/>
      <w:lang w:val="ru-RU" w:eastAsia="en-US" w:bidi="ar-SA"/>
    </w:rPr>
  </w:style>
  <w:style w:type="paragraph" w:styleId="ac">
    <w:name w:val="Document Map"/>
    <w:basedOn w:val="a"/>
    <w:link w:val="ad"/>
    <w:uiPriority w:val="99"/>
    <w:semiHidden/>
    <w:unhideWhenUsed/>
    <w:rsid w:val="0065514A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65514A"/>
    <w:rPr>
      <w:rFonts w:ascii="Tahoma" w:eastAsia="Andale Sans UI" w:hAnsi="Tahoma" w:cs="Tahoma"/>
      <w:kern w:val="1"/>
      <w:sz w:val="16"/>
      <w:szCs w:val="16"/>
      <w:lang/>
    </w:rPr>
  </w:style>
  <w:style w:type="paragraph" w:styleId="ae">
    <w:name w:val="No Spacing"/>
    <w:qFormat/>
    <w:rsid w:val="00E126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3E81B-8B27-4666-B2F5-3044D12A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записка_показатели выполнения ремонтных работ и обеспечения оборудованием от СХО_25.12.15</vt:lpstr>
    </vt:vector>
  </TitlesOfParts>
  <Company>ГУПАО ФАРМАЦИЯ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записка_показатели выполнения ремонтных работ и обеспечения оборудованием от СХО_25.12.15</dc:title>
  <dc:creator>Кочибеков А.Р.</dc:creator>
  <cp:lastModifiedBy>Rei</cp:lastModifiedBy>
  <cp:revision>2</cp:revision>
  <cp:lastPrinted>2021-09-30T13:06:00Z</cp:lastPrinted>
  <dcterms:created xsi:type="dcterms:W3CDTF">2023-06-25T20:43:00Z</dcterms:created>
  <dcterms:modified xsi:type="dcterms:W3CDTF">2023-06-25T20:43:00Z</dcterms:modified>
  <cp:category>служебная записка</cp:category>
</cp:coreProperties>
</file>